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5E91F" w14:textId="5C3A2410" w:rsidR="00837DA0" w:rsidRPr="009075E0" w:rsidRDefault="005738A3" w:rsidP="005738A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075E0">
        <w:rPr>
          <w:rFonts w:ascii="Times New Roman" w:hAnsi="Times New Roman" w:cs="Times New Roman"/>
          <w:sz w:val="24"/>
        </w:rPr>
        <w:t>…</w:t>
      </w:r>
      <w:r w:rsidR="00AA49CD" w:rsidRPr="009075E0">
        <w:rPr>
          <w:rFonts w:ascii="Times New Roman" w:hAnsi="Times New Roman" w:cs="Times New Roman"/>
          <w:sz w:val="24"/>
        </w:rPr>
        <w:t>….</w:t>
      </w:r>
      <w:r w:rsidRPr="009075E0">
        <w:rPr>
          <w:rFonts w:ascii="Times New Roman" w:hAnsi="Times New Roman" w:cs="Times New Roman"/>
          <w:sz w:val="24"/>
        </w:rPr>
        <w:t xml:space="preserve"> </w:t>
      </w:r>
      <w:r w:rsidR="00967CA2" w:rsidRPr="009075E0">
        <w:rPr>
          <w:rFonts w:ascii="Times New Roman" w:hAnsi="Times New Roman" w:cs="Times New Roman"/>
          <w:sz w:val="24"/>
        </w:rPr>
        <w:t>İşletmes</w:t>
      </w:r>
      <w:r w:rsidR="459B668D" w:rsidRPr="009075E0">
        <w:rPr>
          <w:rFonts w:ascii="Times New Roman" w:hAnsi="Times New Roman" w:cs="Times New Roman"/>
          <w:sz w:val="24"/>
        </w:rPr>
        <w:t xml:space="preserve">i </w:t>
      </w:r>
      <w:r w:rsidR="35F462A7" w:rsidRPr="009075E0">
        <w:rPr>
          <w:rFonts w:ascii="Times New Roman" w:hAnsi="Times New Roman" w:cs="Times New Roman"/>
          <w:sz w:val="24"/>
        </w:rPr>
        <w:t xml:space="preserve">(İşletmenizin tam yasal adı) </w:t>
      </w:r>
      <w:r w:rsidRPr="009075E0">
        <w:rPr>
          <w:rFonts w:ascii="Times New Roman" w:hAnsi="Times New Roman" w:cs="Times New Roman"/>
          <w:sz w:val="24"/>
        </w:rPr>
        <w:t xml:space="preserve">olarak </w:t>
      </w:r>
      <w:r w:rsidR="00AA49CD" w:rsidRPr="009075E0">
        <w:rPr>
          <w:rFonts w:ascii="Times New Roman" w:hAnsi="Times New Roman" w:cs="Times New Roman"/>
          <w:sz w:val="24"/>
        </w:rPr>
        <w:t>…</w:t>
      </w:r>
      <w:r w:rsidRPr="009075E0">
        <w:rPr>
          <w:rFonts w:ascii="Times New Roman" w:hAnsi="Times New Roman" w:cs="Times New Roman"/>
          <w:sz w:val="24"/>
        </w:rPr>
        <w:t>… yılından itibaren</w:t>
      </w:r>
      <w:proofErr w:type="gramStart"/>
      <w:r w:rsidR="00AA49CD" w:rsidRPr="009075E0">
        <w:rPr>
          <w:rFonts w:ascii="Times New Roman" w:hAnsi="Times New Roman" w:cs="Times New Roman"/>
          <w:sz w:val="24"/>
        </w:rPr>
        <w:t xml:space="preserve"> ….</w:t>
      </w:r>
      <w:proofErr w:type="gramEnd"/>
      <w:r w:rsidRPr="009075E0">
        <w:rPr>
          <w:rFonts w:ascii="Times New Roman" w:hAnsi="Times New Roman" w:cs="Times New Roman"/>
          <w:sz w:val="24"/>
        </w:rPr>
        <w:t xml:space="preserve">…. </w:t>
      </w:r>
      <w:r w:rsidR="4B36B318" w:rsidRPr="009075E0">
        <w:rPr>
          <w:rFonts w:ascii="Times New Roman" w:hAnsi="Times New Roman" w:cs="Times New Roman"/>
          <w:sz w:val="24"/>
        </w:rPr>
        <w:t>(</w:t>
      </w:r>
      <w:proofErr w:type="gramStart"/>
      <w:r w:rsidR="4B36B318" w:rsidRPr="009075E0">
        <w:rPr>
          <w:rFonts w:ascii="Times New Roman" w:hAnsi="Times New Roman" w:cs="Times New Roman"/>
          <w:sz w:val="24"/>
        </w:rPr>
        <w:t>faaliyet</w:t>
      </w:r>
      <w:proofErr w:type="gramEnd"/>
      <w:r w:rsidR="4B36B318" w:rsidRPr="009075E0">
        <w:rPr>
          <w:rFonts w:ascii="Times New Roman" w:hAnsi="Times New Roman" w:cs="Times New Roman"/>
          <w:sz w:val="24"/>
        </w:rPr>
        <w:t xml:space="preserve"> belgeniz ile uyumlu çalışma alanlarınız</w:t>
      </w:r>
      <w:r w:rsidR="001E254D" w:rsidRPr="009075E0">
        <w:rPr>
          <w:rFonts w:ascii="Times New Roman" w:hAnsi="Times New Roman" w:cs="Times New Roman"/>
          <w:sz w:val="24"/>
        </w:rPr>
        <w:t>ı yazınız</w:t>
      </w:r>
      <w:r w:rsidR="4B36B318" w:rsidRPr="009075E0">
        <w:rPr>
          <w:rFonts w:ascii="Times New Roman" w:hAnsi="Times New Roman" w:cs="Times New Roman"/>
          <w:sz w:val="24"/>
        </w:rPr>
        <w:t xml:space="preserve">) </w:t>
      </w:r>
      <w:r w:rsidRPr="009075E0">
        <w:rPr>
          <w:rFonts w:ascii="Times New Roman" w:hAnsi="Times New Roman" w:cs="Times New Roman"/>
          <w:sz w:val="24"/>
        </w:rPr>
        <w:t xml:space="preserve">alanlarında çalışmalarımızı sürdürmekteyiz.  Bu kapsamda yürüttüğümüz faaliyetlerimiz ile aşağıda sunduğumuz </w:t>
      </w:r>
      <w:r w:rsidR="009F680F" w:rsidRPr="009075E0">
        <w:rPr>
          <w:rFonts w:ascii="Times New Roman" w:hAnsi="Times New Roman" w:cs="Times New Roman"/>
          <w:sz w:val="24"/>
        </w:rPr>
        <w:t xml:space="preserve">vizyon ve misyon doğrultusunda tabloda gösterilmekte olan </w:t>
      </w:r>
      <w:r w:rsidRPr="009075E0">
        <w:rPr>
          <w:rFonts w:ascii="Times New Roman" w:hAnsi="Times New Roman" w:cs="Times New Roman"/>
          <w:sz w:val="24"/>
        </w:rPr>
        <w:t>sonuç ve etkilerin doğruluğunu ve istenildiği takdirde gerekli tüm destekleyici dokümanların sunulacağını beyan ederim.</w:t>
      </w:r>
    </w:p>
    <w:p w14:paraId="388D3A81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1D0A449A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6836"/>
      </w:tblGrid>
      <w:tr w:rsidR="005738A3" w:rsidRPr="00971F8B" w14:paraId="653FC084" w14:textId="77777777" w:rsidTr="4FD710D0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2DF68457" w14:textId="77777777" w:rsidR="005738A3" w:rsidRPr="00971F8B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1. Yetkili Kişi</w:t>
            </w:r>
          </w:p>
        </w:tc>
      </w:tr>
      <w:tr w:rsidR="005738A3" w:rsidRPr="00971F8B" w14:paraId="2A7BA2C8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59C969A9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EE74CD7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588031E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6420A1DB" w14:textId="0B9369F6" w:rsidR="005738A3" w:rsidRPr="00971F8B" w:rsidRDefault="7E767CAF" w:rsidP="4FD710D0">
            <w:pPr>
              <w:spacing w:before="60" w:after="60"/>
            </w:pPr>
            <w:r w:rsidRPr="4FD710D0">
              <w:rPr>
                <w:rFonts w:ascii="Times New Roman" w:hAnsi="Times New Roman"/>
                <w:b/>
                <w:bCs/>
                <w:sz w:val="24"/>
                <w:szCs w:val="24"/>
              </w:rPr>
              <w:t>Görev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52EE282C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62E1CDDD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1DEC554A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0E90C4FD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4DC1F101" w14:textId="77777777" w:rsidTr="4FD710D0">
        <w:tc>
          <w:tcPr>
            <w:tcW w:w="9639" w:type="dxa"/>
            <w:gridSpan w:val="2"/>
            <w:shd w:val="clear" w:color="auto" w:fill="auto"/>
            <w:vAlign w:val="center"/>
          </w:tcPr>
          <w:p w14:paraId="0BA37AB8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19A799BF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24478B2E" w14:textId="77777777" w:rsid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8"/>
        <w:gridCol w:w="6826"/>
      </w:tblGrid>
      <w:tr w:rsidR="005738A3" w:rsidRPr="00971F8B" w14:paraId="61A0A3A7" w14:textId="77777777" w:rsidTr="4FD710D0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7FC289FA" w14:textId="77777777" w:rsidR="005738A3" w:rsidRDefault="005738A3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2. Yetkili Kişi</w:t>
            </w:r>
          </w:p>
          <w:p w14:paraId="67B3390D" w14:textId="6D807393" w:rsidR="004A1E20" w:rsidRPr="00971F8B" w:rsidRDefault="004A1E20" w:rsidP="00F1619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06C"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  <w:t>(Müştereken yetki söz konusu olduğu durumlarda doldurulacaktır)</w:t>
            </w:r>
          </w:p>
        </w:tc>
      </w:tr>
      <w:tr w:rsidR="005738A3" w:rsidRPr="00971F8B" w14:paraId="09DACFAD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6AB32824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7617CB2F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5DBC9F7A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2A5DCE3B" w14:textId="0A08236A" w:rsidR="005738A3" w:rsidRPr="00971F8B" w:rsidRDefault="5028EABA" w:rsidP="4FD710D0">
            <w:pPr>
              <w:spacing w:before="60" w:after="60"/>
            </w:pPr>
            <w:r w:rsidRPr="4FD710D0">
              <w:rPr>
                <w:rFonts w:ascii="Times New Roman" w:hAnsi="Times New Roman"/>
                <w:b/>
                <w:bCs/>
                <w:sz w:val="24"/>
                <w:szCs w:val="24"/>
              </w:rPr>
              <w:t>Görev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6BBD719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65F03118" w14:textId="77777777" w:rsidTr="4FD710D0">
        <w:tc>
          <w:tcPr>
            <w:tcW w:w="2230" w:type="dxa"/>
            <w:shd w:val="clear" w:color="auto" w:fill="D9D9D9" w:themeFill="background1" w:themeFillShade="D9"/>
            <w:vAlign w:val="center"/>
          </w:tcPr>
          <w:p w14:paraId="283EE683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971F8B">
              <w:rPr>
                <w:rFonts w:ascii="Times New Roman" w:hAnsi="Times New Roman"/>
                <w:b/>
                <w:sz w:val="24"/>
                <w:szCs w:val="24"/>
              </w:rPr>
              <w:t>Tarih ve Yer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101DE53E" w14:textId="77777777" w:rsidR="005738A3" w:rsidRPr="00971F8B" w:rsidRDefault="005738A3" w:rsidP="00F1619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8A3" w:rsidRPr="00971F8B" w14:paraId="11EEEC48" w14:textId="77777777" w:rsidTr="4FD710D0">
        <w:tc>
          <w:tcPr>
            <w:tcW w:w="9639" w:type="dxa"/>
            <w:gridSpan w:val="2"/>
            <w:shd w:val="clear" w:color="auto" w:fill="auto"/>
            <w:vAlign w:val="center"/>
          </w:tcPr>
          <w:p w14:paraId="4A98610D" w14:textId="77777777" w:rsidR="005738A3" w:rsidRPr="00971F8B" w:rsidRDefault="005738A3" w:rsidP="00F16199">
            <w:pPr>
              <w:pStyle w:val="SN"/>
              <w:spacing w:before="480" w:after="60"/>
              <w:jc w:val="center"/>
            </w:pPr>
            <w:r w:rsidRPr="00971F8B">
              <w:t>İmza</w:t>
            </w:r>
          </w:p>
          <w:p w14:paraId="52D008D0" w14:textId="77777777" w:rsidR="005738A3" w:rsidRPr="00971F8B" w:rsidRDefault="005738A3" w:rsidP="00F16199">
            <w:pPr>
              <w:pStyle w:val="SN"/>
              <w:spacing w:before="60" w:after="60"/>
              <w:jc w:val="center"/>
            </w:pPr>
            <w:r w:rsidRPr="00971F8B">
              <w:t>Mühür veya Kaşe</w:t>
            </w:r>
          </w:p>
        </w:tc>
      </w:tr>
    </w:tbl>
    <w:p w14:paraId="15EB3C08" w14:textId="77777777" w:rsidR="005738A3" w:rsidRPr="005738A3" w:rsidRDefault="005738A3" w:rsidP="005738A3">
      <w:pPr>
        <w:spacing w:line="360" w:lineRule="auto"/>
        <w:jc w:val="both"/>
        <w:rPr>
          <w:rFonts w:ascii="Times New Roman" w:hAnsi="Times New Roman" w:cs="Times New Roman"/>
        </w:rPr>
      </w:pPr>
    </w:p>
    <w:p w14:paraId="7C6AC962" w14:textId="77777777" w:rsidR="009762D8" w:rsidRPr="005738A3" w:rsidRDefault="009762D8">
      <w:pPr>
        <w:rPr>
          <w:rFonts w:ascii="Times New Roman" w:hAnsi="Times New Roman" w:cs="Times New Roman"/>
        </w:rPr>
      </w:pPr>
    </w:p>
    <w:p w14:paraId="27BCA392" w14:textId="77777777" w:rsidR="005738A3" w:rsidRDefault="005738A3">
      <w:pPr>
        <w:rPr>
          <w:rFonts w:ascii="Times New Roman" w:hAnsi="Times New Roman" w:cs="Times New Roman"/>
          <w:b/>
        </w:rPr>
      </w:pPr>
    </w:p>
    <w:p w14:paraId="0ADBF255" w14:textId="77777777" w:rsidR="005738A3" w:rsidRDefault="005738A3">
      <w:pPr>
        <w:rPr>
          <w:rFonts w:ascii="Times New Roman" w:hAnsi="Times New Roman" w:cs="Times New Roman"/>
          <w:b/>
        </w:rPr>
      </w:pPr>
    </w:p>
    <w:p w14:paraId="32EC55A3" w14:textId="77777777" w:rsidR="005738A3" w:rsidRDefault="005738A3">
      <w:pPr>
        <w:rPr>
          <w:rFonts w:ascii="Times New Roman" w:hAnsi="Times New Roman" w:cs="Times New Roman"/>
          <w:b/>
        </w:rPr>
      </w:pPr>
    </w:p>
    <w:p w14:paraId="2F9E0EE1" w14:textId="77777777" w:rsidR="00AA49CD" w:rsidRPr="005738A3" w:rsidRDefault="00AA49CD">
      <w:pPr>
        <w:rPr>
          <w:rFonts w:ascii="Times New Roman" w:hAnsi="Times New Roman" w:cs="Times New Roman"/>
          <w:b/>
        </w:rPr>
      </w:pPr>
    </w:p>
    <w:p w14:paraId="2AEFAFBF" w14:textId="1E97FE90" w:rsidR="009F680F" w:rsidRDefault="009F680F" w:rsidP="4FD710D0">
      <w:pPr>
        <w:rPr>
          <w:rFonts w:ascii="Times New Roman" w:hAnsi="Times New Roman" w:cs="Times New Roman"/>
          <w:b/>
          <w:bCs/>
        </w:rPr>
      </w:pPr>
      <w:r w:rsidRPr="4FD710D0">
        <w:rPr>
          <w:rFonts w:ascii="Times New Roman" w:hAnsi="Times New Roman" w:cs="Times New Roman"/>
          <w:b/>
          <w:bCs/>
        </w:rPr>
        <w:lastRenderedPageBreak/>
        <w:t>İşletme Vizyonu:</w:t>
      </w:r>
    </w:p>
    <w:p w14:paraId="4835F825" w14:textId="77777777" w:rsidR="009F680F" w:rsidRDefault="009F680F">
      <w:pPr>
        <w:rPr>
          <w:rFonts w:ascii="Times New Roman" w:hAnsi="Times New Roman" w:cs="Times New Roman"/>
          <w:b/>
        </w:rPr>
      </w:pPr>
    </w:p>
    <w:p w14:paraId="597D8166" w14:textId="77777777" w:rsidR="00FF53DF" w:rsidRDefault="00FF53DF">
      <w:pPr>
        <w:rPr>
          <w:rFonts w:ascii="Times New Roman" w:hAnsi="Times New Roman" w:cs="Times New Roman"/>
          <w:b/>
        </w:rPr>
      </w:pPr>
    </w:p>
    <w:p w14:paraId="3EDA1DB7" w14:textId="239C5343" w:rsidR="009F680F" w:rsidRDefault="009F680F" w:rsidP="4FD710D0">
      <w:pPr>
        <w:rPr>
          <w:rFonts w:ascii="Times New Roman" w:hAnsi="Times New Roman" w:cs="Times New Roman"/>
          <w:b/>
          <w:bCs/>
        </w:rPr>
      </w:pPr>
      <w:r w:rsidRPr="4FD710D0">
        <w:rPr>
          <w:rFonts w:ascii="Times New Roman" w:hAnsi="Times New Roman" w:cs="Times New Roman"/>
          <w:b/>
          <w:bCs/>
        </w:rPr>
        <w:t>İşletme</w:t>
      </w:r>
      <w:r w:rsidR="485E46B0" w:rsidRPr="4FD710D0">
        <w:rPr>
          <w:rFonts w:ascii="Times New Roman" w:hAnsi="Times New Roman" w:cs="Times New Roman"/>
          <w:b/>
          <w:bCs/>
        </w:rPr>
        <w:t xml:space="preserve"> </w:t>
      </w:r>
      <w:r w:rsidRPr="4FD710D0">
        <w:rPr>
          <w:rFonts w:ascii="Times New Roman" w:hAnsi="Times New Roman" w:cs="Times New Roman"/>
          <w:b/>
          <w:bCs/>
        </w:rPr>
        <w:t>Misyonu:</w:t>
      </w:r>
    </w:p>
    <w:p w14:paraId="50B2D264" w14:textId="77777777" w:rsidR="00FF53DF" w:rsidRDefault="00FF53DF">
      <w:pPr>
        <w:rPr>
          <w:rFonts w:ascii="Times New Roman" w:hAnsi="Times New Roman" w:cs="Times New Roman"/>
          <w:b/>
        </w:rPr>
      </w:pPr>
    </w:p>
    <w:p w14:paraId="773E2928" w14:textId="77777777" w:rsidR="009F680F" w:rsidRDefault="009F680F">
      <w:pPr>
        <w:rPr>
          <w:rFonts w:ascii="Times New Roman" w:hAnsi="Times New Roman" w:cs="Times New Roman"/>
          <w:b/>
        </w:rPr>
      </w:pPr>
    </w:p>
    <w:p w14:paraId="26BDD3C7" w14:textId="77777777" w:rsidR="005738A3" w:rsidRPr="005738A3" w:rsidRDefault="00AA49C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Sosyal Fayda Tablosu:</w:t>
      </w:r>
    </w:p>
    <w:tbl>
      <w:tblPr>
        <w:tblStyle w:val="TabloKlavuzu"/>
        <w:tblW w:w="9188" w:type="dxa"/>
        <w:tblLook w:val="04A0" w:firstRow="1" w:lastRow="0" w:firstColumn="1" w:lastColumn="0" w:noHBand="0" w:noVBand="1"/>
      </w:tblPr>
      <w:tblGrid>
        <w:gridCol w:w="1403"/>
        <w:gridCol w:w="2055"/>
        <w:gridCol w:w="1230"/>
        <w:gridCol w:w="1155"/>
        <w:gridCol w:w="1545"/>
        <w:gridCol w:w="1800"/>
      </w:tblGrid>
      <w:tr w:rsidR="00FF53DF" w:rsidRPr="00985E6D" w14:paraId="1CE97F85" w14:textId="77777777" w:rsidTr="1F6D61D2">
        <w:trPr>
          <w:trHeight w:val="300"/>
        </w:trPr>
        <w:tc>
          <w:tcPr>
            <w:tcW w:w="1403" w:type="dxa"/>
            <w:shd w:val="clear" w:color="auto" w:fill="BFBFBF" w:themeFill="background1" w:themeFillShade="BF"/>
            <w:vAlign w:val="center"/>
          </w:tcPr>
          <w:p w14:paraId="5B7230AA" w14:textId="0089747D" w:rsidR="00FF53DF" w:rsidRPr="00985E6D" w:rsidRDefault="00967CA2" w:rsidP="1F6D61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1F6D61D2">
              <w:rPr>
                <w:rFonts w:ascii="Times New Roman" w:hAnsi="Times New Roman" w:cs="Times New Roman"/>
                <w:b/>
                <w:bCs/>
              </w:rPr>
              <w:t xml:space="preserve">İlgili SKA </w:t>
            </w:r>
          </w:p>
        </w:tc>
        <w:tc>
          <w:tcPr>
            <w:tcW w:w="2055" w:type="dxa"/>
            <w:shd w:val="clear" w:color="auto" w:fill="BFBFBF" w:themeFill="background1" w:themeFillShade="BF"/>
            <w:vAlign w:val="center"/>
          </w:tcPr>
          <w:p w14:paraId="46C1CC83" w14:textId="4FD5910F" w:rsidR="00FF53DF" w:rsidRPr="00985E6D" w:rsidRDefault="1CE5DDA5" w:rsidP="1F6D61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1F6D61D2">
              <w:rPr>
                <w:rFonts w:ascii="Times New Roman" w:hAnsi="Times New Roman" w:cs="Times New Roman"/>
                <w:b/>
                <w:bCs/>
              </w:rPr>
              <w:t>Gerçekleştirilen Faaliyet</w:t>
            </w:r>
          </w:p>
        </w:tc>
        <w:tc>
          <w:tcPr>
            <w:tcW w:w="1230" w:type="dxa"/>
            <w:shd w:val="clear" w:color="auto" w:fill="BFBFBF" w:themeFill="background1" w:themeFillShade="BF"/>
            <w:vAlign w:val="center"/>
          </w:tcPr>
          <w:p w14:paraId="13CFA6DE" w14:textId="3D54E9FF" w:rsidR="00FF53DF" w:rsidRPr="00985E6D" w:rsidRDefault="1CE5DDA5" w:rsidP="1F6D61D2">
            <w:pPr>
              <w:jc w:val="center"/>
            </w:pPr>
            <w:r w:rsidRPr="1F6D61D2">
              <w:rPr>
                <w:rFonts w:ascii="Times New Roman" w:hAnsi="Times New Roman" w:cs="Times New Roman"/>
                <w:b/>
                <w:bCs/>
              </w:rPr>
              <w:t>Tarih Aralığı</w:t>
            </w:r>
          </w:p>
        </w:tc>
        <w:tc>
          <w:tcPr>
            <w:tcW w:w="1155" w:type="dxa"/>
            <w:shd w:val="clear" w:color="auto" w:fill="BFBFBF" w:themeFill="background1" w:themeFillShade="BF"/>
            <w:vAlign w:val="center"/>
          </w:tcPr>
          <w:p w14:paraId="20CCD2FD" w14:textId="3EA3D24C" w:rsidR="1CE5DDA5" w:rsidRDefault="1CE5DDA5" w:rsidP="1F6D61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1F6D61D2">
              <w:rPr>
                <w:rFonts w:ascii="Times New Roman" w:hAnsi="Times New Roman" w:cs="Times New Roman"/>
                <w:b/>
                <w:bCs/>
              </w:rPr>
              <w:t>Nicel Çıktı</w:t>
            </w:r>
          </w:p>
        </w:tc>
        <w:tc>
          <w:tcPr>
            <w:tcW w:w="1545" w:type="dxa"/>
            <w:shd w:val="clear" w:color="auto" w:fill="BFBFBF" w:themeFill="background1" w:themeFillShade="BF"/>
            <w:vAlign w:val="center"/>
          </w:tcPr>
          <w:p w14:paraId="20414DFE" w14:textId="060044A2" w:rsidR="00FF53DF" w:rsidRPr="00985E6D" w:rsidRDefault="1CE5DDA5" w:rsidP="1F6D61D2">
            <w:pPr>
              <w:jc w:val="center"/>
            </w:pPr>
            <w:r w:rsidRPr="1F6D61D2">
              <w:rPr>
                <w:rFonts w:ascii="Times New Roman" w:hAnsi="Times New Roman" w:cs="Times New Roman"/>
                <w:b/>
                <w:bCs/>
              </w:rPr>
              <w:t>Yararlanıcı Sayısı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0459DDB9" w14:textId="78D7EAEF" w:rsidR="00FF53DF" w:rsidRPr="00985E6D" w:rsidRDefault="1CE5DDA5" w:rsidP="1F6D61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1F6D61D2">
              <w:rPr>
                <w:rFonts w:ascii="Times New Roman" w:hAnsi="Times New Roman" w:cs="Times New Roman"/>
                <w:b/>
                <w:bCs/>
              </w:rPr>
              <w:t>Sonuç/Etki</w:t>
            </w:r>
          </w:p>
        </w:tc>
      </w:tr>
      <w:tr w:rsidR="00FF53DF" w:rsidRPr="00985E6D" w14:paraId="2408EF9C" w14:textId="77777777" w:rsidTr="1F6D61D2">
        <w:trPr>
          <w:trHeight w:val="300"/>
        </w:trPr>
        <w:tc>
          <w:tcPr>
            <w:tcW w:w="1403" w:type="dxa"/>
          </w:tcPr>
          <w:p w14:paraId="44CDC491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24FAD1C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14:paraId="454FB197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747971B8" w14:textId="32048B9E" w:rsidR="1F6D61D2" w:rsidRDefault="1F6D61D2" w:rsidP="1F6D61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1D5CBAF6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7D1F53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40D60DCD" w14:textId="77777777" w:rsidTr="1F6D61D2">
        <w:trPr>
          <w:trHeight w:val="300"/>
        </w:trPr>
        <w:tc>
          <w:tcPr>
            <w:tcW w:w="1403" w:type="dxa"/>
          </w:tcPr>
          <w:p w14:paraId="05DCF04B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07FB1EB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14:paraId="47D58E5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2E1C56E5" w14:textId="2022DE49" w:rsidR="1F6D61D2" w:rsidRDefault="1F6D61D2" w:rsidP="1F6D61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66C3A81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7B13F1BC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37206FEC" w14:textId="77777777" w:rsidTr="1F6D61D2">
        <w:trPr>
          <w:trHeight w:val="300"/>
        </w:trPr>
        <w:tc>
          <w:tcPr>
            <w:tcW w:w="1403" w:type="dxa"/>
          </w:tcPr>
          <w:p w14:paraId="6EDC4624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137BB6A9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14:paraId="0C1B344F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6A5341BC" w14:textId="0CA31715" w:rsidR="1F6D61D2" w:rsidRDefault="1F6D61D2" w:rsidP="1F6D61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0AB2760C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7B675870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53DF" w:rsidRPr="00985E6D" w14:paraId="64F1C519" w14:textId="77777777" w:rsidTr="1F6D61D2">
        <w:trPr>
          <w:trHeight w:val="720"/>
        </w:trPr>
        <w:tc>
          <w:tcPr>
            <w:tcW w:w="1403" w:type="dxa"/>
          </w:tcPr>
          <w:p w14:paraId="727271EB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2B8945A0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</w:tcPr>
          <w:p w14:paraId="4C40CB57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14:paraId="05BE8CAB" w14:textId="5C408E4B" w:rsidR="1F6D61D2" w:rsidRDefault="1F6D61D2" w:rsidP="1F6D61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6CC595A1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730A3733" w14:textId="77777777" w:rsidR="00FF53DF" w:rsidRPr="00985E6D" w:rsidRDefault="00FF53DF" w:rsidP="00985E6D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F50FF9" w14:textId="01CCDB39" w:rsidR="1F6D61D2" w:rsidRDefault="1F6D61D2" w:rsidP="1F6D61D2">
      <w:pPr>
        <w:rPr>
          <w:rFonts w:ascii="Times New Roman" w:hAnsi="Times New Roman" w:cs="Times New Roman"/>
          <w:b/>
          <w:bCs/>
        </w:rPr>
      </w:pPr>
    </w:p>
    <w:p w14:paraId="245F19A3" w14:textId="77777777" w:rsidR="005738A3" w:rsidRPr="005738A3" w:rsidRDefault="005738A3">
      <w:pPr>
        <w:rPr>
          <w:rFonts w:ascii="Times New Roman" w:hAnsi="Times New Roman" w:cs="Times New Roman"/>
          <w:b/>
        </w:rPr>
      </w:pPr>
      <w:r w:rsidRPr="005738A3">
        <w:rPr>
          <w:rFonts w:ascii="Times New Roman" w:hAnsi="Times New Roman" w:cs="Times New Roman"/>
          <w:b/>
        </w:rPr>
        <w:t xml:space="preserve">Açıklama ve Örnekler </w:t>
      </w:r>
    </w:p>
    <w:p w14:paraId="6F675289" w14:textId="48E55F05" w:rsidR="005738A3" w:rsidRDefault="009F680F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4FD710D0">
        <w:rPr>
          <w:rFonts w:ascii="Times New Roman" w:hAnsi="Times New Roman" w:cs="Times New Roman"/>
        </w:rPr>
        <w:t xml:space="preserve">Beyanın vizyon </w:t>
      </w:r>
      <w:r w:rsidR="00365843" w:rsidRPr="4FD710D0">
        <w:rPr>
          <w:rFonts w:ascii="Times New Roman" w:hAnsi="Times New Roman" w:cs="Times New Roman"/>
        </w:rPr>
        <w:t xml:space="preserve">ve misyon </w:t>
      </w:r>
      <w:r w:rsidRPr="4FD710D0">
        <w:rPr>
          <w:rFonts w:ascii="Times New Roman" w:hAnsi="Times New Roman" w:cs="Times New Roman"/>
        </w:rPr>
        <w:t xml:space="preserve">bölümünde </w:t>
      </w:r>
      <w:r w:rsidR="628760CC" w:rsidRPr="4FD710D0">
        <w:rPr>
          <w:rFonts w:ascii="Times New Roman" w:hAnsi="Times New Roman" w:cs="Times New Roman"/>
        </w:rPr>
        <w:t>işletmeni</w:t>
      </w:r>
      <w:r w:rsidR="00161F41" w:rsidRPr="4FD710D0">
        <w:rPr>
          <w:rFonts w:ascii="Times New Roman" w:hAnsi="Times New Roman" w:cs="Times New Roman"/>
        </w:rPr>
        <w:t>n</w:t>
      </w:r>
      <w:r w:rsidRPr="4FD710D0">
        <w:rPr>
          <w:rFonts w:ascii="Times New Roman" w:hAnsi="Times New Roman" w:cs="Times New Roman"/>
        </w:rPr>
        <w:t xml:space="preserve"> </w:t>
      </w:r>
      <w:r w:rsidR="00365843" w:rsidRPr="4FD710D0">
        <w:rPr>
          <w:rFonts w:ascii="Times New Roman" w:hAnsi="Times New Roman" w:cs="Times New Roman"/>
        </w:rPr>
        <w:t>kuruluş</w:t>
      </w:r>
      <w:r w:rsidRPr="4FD710D0">
        <w:rPr>
          <w:rFonts w:ascii="Times New Roman" w:hAnsi="Times New Roman" w:cs="Times New Roman"/>
        </w:rPr>
        <w:t xml:space="preserve"> belgele</w:t>
      </w:r>
      <w:r w:rsidR="00365843" w:rsidRPr="4FD710D0">
        <w:rPr>
          <w:rFonts w:ascii="Times New Roman" w:hAnsi="Times New Roman" w:cs="Times New Roman"/>
        </w:rPr>
        <w:t xml:space="preserve">rinde, stratejik planında ya da web sitesi gibi alanlarında beyan etmiş olduğu vizyon ve misyonun aktarılması beklenilmektedir. </w:t>
      </w:r>
    </w:p>
    <w:p w14:paraId="69D6472E" w14:textId="00349D61" w:rsidR="00365843" w:rsidRDefault="00D73EB7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1F6D61D2">
        <w:rPr>
          <w:rFonts w:ascii="Times New Roman" w:hAnsi="Times New Roman" w:cs="Times New Roman"/>
        </w:rPr>
        <w:t>Tablo doldurulurken</w:t>
      </w:r>
      <w:r w:rsidR="004A1E20">
        <w:rPr>
          <w:rFonts w:ascii="Times New Roman" w:hAnsi="Times New Roman" w:cs="Times New Roman"/>
        </w:rPr>
        <w:t xml:space="preserve"> ilgili SKA</w:t>
      </w:r>
      <w:r w:rsidRPr="1F6D61D2">
        <w:rPr>
          <w:rFonts w:ascii="Times New Roman" w:hAnsi="Times New Roman" w:cs="Times New Roman"/>
        </w:rPr>
        <w:t xml:space="preserve"> alan</w:t>
      </w:r>
      <w:r w:rsidR="004A1E20">
        <w:rPr>
          <w:rFonts w:ascii="Times New Roman" w:hAnsi="Times New Roman" w:cs="Times New Roman"/>
        </w:rPr>
        <w:t>ı</w:t>
      </w:r>
      <w:r w:rsidRPr="1F6D61D2">
        <w:rPr>
          <w:rFonts w:ascii="Times New Roman" w:hAnsi="Times New Roman" w:cs="Times New Roman"/>
        </w:rPr>
        <w:t xml:space="preserve"> bölümüne aşağıdaki seçeneklerden uygun </w:t>
      </w:r>
      <w:r w:rsidR="6E650ED0" w:rsidRPr="1F6D61D2">
        <w:rPr>
          <w:rFonts w:ascii="Times New Roman" w:hAnsi="Times New Roman" w:cs="Times New Roman"/>
        </w:rPr>
        <w:t xml:space="preserve">SKA alanları </w:t>
      </w:r>
      <w:r w:rsidRPr="1F6D61D2">
        <w:rPr>
          <w:rFonts w:ascii="Times New Roman" w:hAnsi="Times New Roman" w:cs="Times New Roman"/>
        </w:rPr>
        <w:t xml:space="preserve">eklenmelidir. </w:t>
      </w:r>
    </w:p>
    <w:p w14:paraId="5C75A1D3" w14:textId="2301A5CE" w:rsidR="002201EF" w:rsidRDefault="002201EF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1F6D61D2">
        <w:rPr>
          <w:rFonts w:ascii="Times New Roman" w:hAnsi="Times New Roman" w:cs="Times New Roman"/>
        </w:rPr>
        <w:t xml:space="preserve">Sonuç/etki bölümüne alandaki </w:t>
      </w:r>
      <w:r w:rsidR="00242BBD" w:rsidRPr="1F6D61D2">
        <w:rPr>
          <w:rFonts w:ascii="Times New Roman" w:hAnsi="Times New Roman" w:cs="Times New Roman"/>
        </w:rPr>
        <w:t xml:space="preserve">yarattığı etkinin yazılması beklenmektedir. </w:t>
      </w:r>
    </w:p>
    <w:p w14:paraId="47141C38" w14:textId="19E1C7CE" w:rsidR="00E2721B" w:rsidRDefault="00E2721B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1F6D61D2">
        <w:rPr>
          <w:rFonts w:ascii="Times New Roman" w:hAnsi="Times New Roman" w:cs="Times New Roman"/>
        </w:rPr>
        <w:t>Varsa şimdiye kadar yapılmış olan etki analizi/değerlendirme çalışmaları</w:t>
      </w:r>
      <w:r w:rsidR="4EB02652" w:rsidRPr="1F6D61D2">
        <w:rPr>
          <w:rFonts w:ascii="Times New Roman" w:hAnsi="Times New Roman" w:cs="Times New Roman"/>
        </w:rPr>
        <w:t xml:space="preserve"> ek olarak sunulmalıdır. </w:t>
      </w:r>
    </w:p>
    <w:p w14:paraId="27CE0DFF" w14:textId="77777777" w:rsidR="00242BBD" w:rsidRPr="009F680F" w:rsidRDefault="00242BBD" w:rsidP="009F680F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1F6D61D2">
        <w:rPr>
          <w:rFonts w:ascii="Times New Roman" w:hAnsi="Times New Roman" w:cs="Times New Roman"/>
        </w:rPr>
        <w:t xml:space="preserve">Tablonun doldurulması aşağıdaki örnek olarak aşağıdaki tablo sunulmaktadır. </w:t>
      </w:r>
    </w:p>
    <w:p w14:paraId="4474B345" w14:textId="1C6A049D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0CCD7168" w14:textId="30726DF1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68732B9D" w14:textId="5B53B056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4BABD15A" w14:textId="7EE2941F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0A381240" w14:textId="57867E88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5DB118EC" w14:textId="6E15F6B0" w:rsidR="00C533C5" w:rsidRDefault="00C533C5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5BA5BFC9" w14:textId="00BB79FC" w:rsidR="00C533C5" w:rsidRDefault="00C533C5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3343649B" w14:textId="77777777" w:rsidR="00C533C5" w:rsidRDefault="00C533C5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614BDDA1" w14:textId="0112CFD4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48ECB1B7" w14:textId="6D20BE88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2C5F0EDB" w14:textId="572153EA" w:rsidR="1F6D61D2" w:rsidRDefault="1F6D61D2" w:rsidP="1F6D61D2">
      <w:pPr>
        <w:spacing w:after="0"/>
        <w:ind w:left="360"/>
        <w:rPr>
          <w:rFonts w:ascii="Times New Roman" w:hAnsi="Times New Roman" w:cs="Times New Roman"/>
          <w:b/>
          <w:bCs/>
        </w:rPr>
      </w:pPr>
    </w:p>
    <w:p w14:paraId="05004C1F" w14:textId="0C2B1CCE" w:rsidR="002A72E6" w:rsidRDefault="00967CA2" w:rsidP="1F6D61D2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1F6D61D2">
        <w:rPr>
          <w:rFonts w:ascii="Times New Roman" w:hAnsi="Times New Roman" w:cs="Times New Roman"/>
          <w:b/>
          <w:bCs/>
        </w:rPr>
        <w:lastRenderedPageBreak/>
        <w:t xml:space="preserve">SKA </w:t>
      </w:r>
      <w:r w:rsidR="00F31C37" w:rsidRPr="1F6D61D2">
        <w:rPr>
          <w:rFonts w:ascii="Times New Roman" w:hAnsi="Times New Roman" w:cs="Times New Roman"/>
          <w:b/>
          <w:bCs/>
        </w:rPr>
        <w:t>Alan</w:t>
      </w:r>
      <w:r w:rsidR="009762D8" w:rsidRPr="1F6D61D2">
        <w:rPr>
          <w:rFonts w:ascii="Times New Roman" w:hAnsi="Times New Roman" w:cs="Times New Roman"/>
          <w:b/>
          <w:bCs/>
        </w:rPr>
        <w:t xml:space="preserve"> Seçenekleri</w:t>
      </w:r>
      <w:r w:rsidR="009762D8" w:rsidRPr="1F6D61D2">
        <w:rPr>
          <w:rFonts w:ascii="Times New Roman" w:hAnsi="Times New Roman" w:cs="Times New Roman"/>
        </w:rPr>
        <w:t>:</w:t>
      </w:r>
      <w:r w:rsidR="002A72E6" w:rsidRPr="1F6D61D2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CFCB073" w14:textId="77777777" w:rsidR="001E254D" w:rsidRDefault="001E254D" w:rsidP="1F6D61D2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573CF59C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SKA-3: Sağlık ve Kaliteli Yaşam</w:t>
      </w:r>
      <w:r w:rsidRPr="004A1E20">
        <w:rPr>
          <w:rFonts w:ascii="Times New Roman" w:hAnsi="Times New Roman" w:cs="Times New Roman"/>
          <w:szCs w:val="24"/>
        </w:rPr>
        <w:t>: Sağlıklı ve kaliteli yaşamı her yaşta güvence altına almak</w:t>
      </w:r>
    </w:p>
    <w:p w14:paraId="58A75356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SKA-4: Nitelikli Eğitim:</w:t>
      </w:r>
      <w:r w:rsidRPr="004A1E20">
        <w:rPr>
          <w:rFonts w:ascii="Times New Roman" w:hAnsi="Times New Roman" w:cs="Times New Roman"/>
          <w:szCs w:val="24"/>
        </w:rPr>
        <w:t xml:space="preserve"> Kapsayıcı ve hakkaniyete dayanan nitelikli eğitimi sağlamak ve herkes için yaşam boyu öğrenim fırsatlarını teşvik etmek</w:t>
      </w:r>
    </w:p>
    <w:p w14:paraId="2634F923" w14:textId="4EB1F85C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SKA-5: Kadın-Erkek Eşitliği:</w:t>
      </w:r>
      <w:r w:rsidRPr="004A1E20">
        <w:rPr>
          <w:rFonts w:ascii="Times New Roman" w:hAnsi="Times New Roman" w:cs="Times New Roman"/>
          <w:szCs w:val="24"/>
        </w:rPr>
        <w:t xml:space="preserve"> Kadın- erkek eşitliğini sağlamak ve tüm kadınlar ile kız çocuklarını güçlendirmek</w:t>
      </w:r>
    </w:p>
    <w:p w14:paraId="594686F5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SKA-8: İnsana Yakışır İş ve Ekonomik Büyüme</w:t>
      </w:r>
      <w:r w:rsidRPr="004A1E20">
        <w:rPr>
          <w:rFonts w:ascii="Times New Roman" w:hAnsi="Times New Roman" w:cs="Times New Roman"/>
          <w:szCs w:val="24"/>
        </w:rPr>
        <w:t>:</w:t>
      </w:r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İstikrarlı, kapsayıcı ve sürdürülebilir ekonomik büyümeyi, tam ve üretken istihdamı ve herkes için insana yakışır işleri desteklemek</w:t>
      </w:r>
    </w:p>
    <w:p w14:paraId="01B45DA5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SKA-9: Sanayi, Yenilikçilik ve Altyapı:</w:t>
      </w:r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Dayanıklı altyapılar tesis etmek, kapsayıcı ve sürdürülebilir sanayileşmeyi desteklemek ve yenilikçiliği güçlendirmek</w:t>
      </w:r>
    </w:p>
    <w:p w14:paraId="7F7920FC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SKA-10: Eşitsizliklerin Azaltılması:</w:t>
      </w:r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Ülkelerin içinde ve arasındaki eşitsizlikleri azaltmak</w:t>
      </w:r>
    </w:p>
    <w:p w14:paraId="64F35D88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szCs w:val="24"/>
        </w:rPr>
      </w:pPr>
      <w:r w:rsidRPr="004A1E20">
        <w:rPr>
          <w:rFonts w:ascii="Times New Roman" w:hAnsi="Times New Roman" w:cs="Times New Roman"/>
          <w:b/>
          <w:szCs w:val="24"/>
        </w:rPr>
        <w:t>SKA-11: Sürdürülebilir Şehirler ve Topluluklar:</w:t>
      </w:r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Şehirleri ve insan yerleşimlerini kapsayıcı, güvenli, dayanıklı ve sürdürülebilir kılmak</w:t>
      </w:r>
    </w:p>
    <w:p w14:paraId="6758103B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bCs/>
          <w:sz w:val="20"/>
        </w:rPr>
      </w:pPr>
      <w:r w:rsidRPr="004A1E20">
        <w:rPr>
          <w:rFonts w:ascii="Times New Roman" w:hAnsi="Times New Roman" w:cs="Times New Roman"/>
          <w:b/>
          <w:szCs w:val="24"/>
        </w:rPr>
        <w:t>SKA-12: Sorumlu Üretim ve Tüketim:</w:t>
      </w:r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Sürdürülebilir üretim ve tüketim kalıplarını sağlamak</w:t>
      </w:r>
    </w:p>
    <w:p w14:paraId="3873A1DE" w14:textId="77777777" w:rsidR="004A1E20" w:rsidRPr="004A1E20" w:rsidRDefault="004A1E20" w:rsidP="004A1E20">
      <w:pPr>
        <w:numPr>
          <w:ilvl w:val="0"/>
          <w:numId w:val="7"/>
        </w:numPr>
        <w:spacing w:before="40" w:after="40"/>
        <w:contextualSpacing/>
        <w:rPr>
          <w:rFonts w:ascii="Times New Roman" w:hAnsi="Times New Roman" w:cs="Times New Roman"/>
          <w:bCs/>
          <w:sz w:val="20"/>
        </w:rPr>
      </w:pPr>
      <w:r w:rsidRPr="004A1E20">
        <w:rPr>
          <w:rFonts w:ascii="Times New Roman" w:hAnsi="Times New Roman" w:cs="Times New Roman"/>
          <w:b/>
          <w:szCs w:val="24"/>
        </w:rPr>
        <w:t xml:space="preserve">SKA-13: İklim </w:t>
      </w:r>
      <w:proofErr w:type="gramStart"/>
      <w:r w:rsidRPr="004A1E20">
        <w:rPr>
          <w:rFonts w:ascii="Times New Roman" w:hAnsi="Times New Roman" w:cs="Times New Roman"/>
          <w:b/>
          <w:szCs w:val="24"/>
        </w:rPr>
        <w:t>Eylemi :</w:t>
      </w:r>
      <w:proofErr w:type="gramEnd"/>
      <w:r w:rsidRPr="004A1E20">
        <w:rPr>
          <w:sz w:val="20"/>
        </w:rPr>
        <w:t xml:space="preserve"> </w:t>
      </w:r>
      <w:r w:rsidRPr="004A1E20">
        <w:rPr>
          <w:rFonts w:ascii="Times New Roman" w:hAnsi="Times New Roman" w:cs="Times New Roman"/>
          <w:szCs w:val="24"/>
        </w:rPr>
        <w:t>İklim değişikliği ve etkileri ile mücadele için acilen eyleme geçmek</w:t>
      </w:r>
    </w:p>
    <w:p w14:paraId="471593D8" w14:textId="77777777" w:rsidR="004A1E20" w:rsidRPr="004A1E20" w:rsidRDefault="004A1E20" w:rsidP="004A1E20">
      <w:pPr>
        <w:ind w:left="720"/>
        <w:contextualSpacing/>
        <w:rPr>
          <w:rFonts w:ascii="Times New Roman" w:hAnsi="Times New Roman" w:cs="Times New Roman"/>
        </w:rPr>
      </w:pPr>
    </w:p>
    <w:p w14:paraId="21D5A947" w14:textId="77777777" w:rsidR="004A1E20" w:rsidRPr="004A1E20" w:rsidRDefault="004A1E20" w:rsidP="004A1E20">
      <w:pPr>
        <w:ind w:left="720"/>
        <w:contextualSpacing/>
        <w:rPr>
          <w:rFonts w:ascii="Times New Roman" w:hAnsi="Times New Roman" w:cs="Times New Roman"/>
        </w:rPr>
      </w:pPr>
      <w:r w:rsidRPr="004A1E20">
        <w:rPr>
          <w:rFonts w:ascii="Times New Roman" w:hAnsi="Times New Roman" w:cs="Times New Roman"/>
          <w:b/>
        </w:rPr>
        <w:t>*</w:t>
      </w:r>
      <w:r w:rsidRPr="004A1E20">
        <w:rPr>
          <w:rFonts w:ascii="Times New Roman" w:hAnsi="Times New Roman" w:cs="Times New Roman"/>
        </w:rPr>
        <w:t xml:space="preserve">Sürdürülebilir Kalkınma Amaçlarının kapsamı, hedefleri ve göstergelerine ilişkin ayrıntılı bilgiye aşağıdaki resmi internet adresinden erişilebilir:  </w:t>
      </w:r>
      <w:hyperlink r:id="rId8" w:history="1">
        <w:r w:rsidRPr="004A1E20">
          <w:rPr>
            <w:rFonts w:ascii="Times New Roman" w:hAnsi="Times New Roman" w:cs="Times New Roman"/>
            <w:color w:val="0000FF" w:themeColor="hyperlink"/>
            <w:u w:val="single"/>
          </w:rPr>
          <w:t>http://www.surdurulebilirkalkinma.gov.tr/amaclari/</w:t>
        </w:r>
      </w:hyperlink>
    </w:p>
    <w:p w14:paraId="2AB0BCF9" w14:textId="69DA25B9" w:rsidR="00AA49CD" w:rsidRDefault="00AA49CD" w:rsidP="1F6D61D2">
      <w:pPr>
        <w:spacing w:after="0"/>
        <w:ind w:left="720"/>
        <w:rPr>
          <w:color w:val="000000" w:themeColor="text1"/>
        </w:rPr>
      </w:pPr>
    </w:p>
    <w:p w14:paraId="70E61C2C" w14:textId="46D3A863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40EFC717" w14:textId="49B59120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558D554F" w14:textId="350A0CA9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5D9483FD" w14:textId="25985D86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6148A4A3" w14:textId="3AE0DB94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5F5498DA" w14:textId="4B78C61A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7354A44A" w14:textId="112FAAB7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6CB4DD75" w14:textId="71A0CD6F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40F605F3" w14:textId="394F0109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6E7943B" w14:textId="1D2E6CBC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190E1ED9" w14:textId="4DC2274C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C6A7EDA" w14:textId="0C914EC9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3D88237A" w14:textId="3CB92850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64C69D8" w14:textId="5C8542B5" w:rsidR="00C533C5" w:rsidRDefault="00C533C5" w:rsidP="1F6D61D2">
      <w:pPr>
        <w:spacing w:after="0"/>
        <w:ind w:left="720"/>
        <w:rPr>
          <w:color w:val="000000" w:themeColor="text1"/>
        </w:rPr>
      </w:pPr>
    </w:p>
    <w:p w14:paraId="7F5CFF47" w14:textId="2DBA4BB8" w:rsidR="00C533C5" w:rsidRDefault="00C533C5" w:rsidP="1F6D61D2">
      <w:pPr>
        <w:spacing w:after="0"/>
        <w:ind w:left="720"/>
        <w:rPr>
          <w:color w:val="000000" w:themeColor="text1"/>
        </w:rPr>
      </w:pPr>
    </w:p>
    <w:p w14:paraId="5EF78E4F" w14:textId="5A1B5CF1" w:rsidR="00C533C5" w:rsidRDefault="00C533C5" w:rsidP="1F6D61D2">
      <w:pPr>
        <w:spacing w:after="0"/>
        <w:ind w:left="720"/>
        <w:rPr>
          <w:color w:val="000000" w:themeColor="text1"/>
        </w:rPr>
      </w:pPr>
    </w:p>
    <w:p w14:paraId="66C96722" w14:textId="77777777" w:rsidR="00C533C5" w:rsidRDefault="00C533C5" w:rsidP="1F6D61D2">
      <w:pPr>
        <w:spacing w:after="0"/>
        <w:ind w:left="720"/>
        <w:rPr>
          <w:color w:val="000000" w:themeColor="text1"/>
        </w:rPr>
      </w:pPr>
    </w:p>
    <w:p w14:paraId="00F564EB" w14:textId="612D407E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01019AA" w14:textId="24B53F50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584AAE83" w14:textId="4415B83F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104A2EDE" w14:textId="08F4B64C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F022534" w14:textId="0059FA16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16DBC854" w14:textId="08A10A0C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250B33CD" w14:textId="77777777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0FE8DF28" w14:textId="77777777" w:rsidR="001E254D" w:rsidRDefault="001E254D" w:rsidP="1F6D61D2">
      <w:pPr>
        <w:spacing w:after="0"/>
        <w:ind w:left="720"/>
        <w:rPr>
          <w:color w:val="000000" w:themeColor="text1"/>
        </w:rPr>
      </w:pPr>
    </w:p>
    <w:p w14:paraId="594E783E" w14:textId="71FAC9F3" w:rsidR="009762D8" w:rsidRPr="005738A3" w:rsidRDefault="009762D8">
      <w:pPr>
        <w:rPr>
          <w:rFonts w:ascii="Times New Roman" w:hAnsi="Times New Roman" w:cs="Times New Roman"/>
          <w:b/>
        </w:rPr>
      </w:pPr>
      <w:r w:rsidRPr="1F6D61D2">
        <w:rPr>
          <w:rFonts w:ascii="Times New Roman" w:hAnsi="Times New Roman" w:cs="Times New Roman"/>
          <w:b/>
          <w:bCs/>
        </w:rPr>
        <w:t xml:space="preserve">Örnek Sosyal </w:t>
      </w:r>
      <w:r w:rsidR="00242BBD" w:rsidRPr="1F6D61D2">
        <w:rPr>
          <w:rFonts w:ascii="Times New Roman" w:hAnsi="Times New Roman" w:cs="Times New Roman"/>
          <w:b/>
          <w:bCs/>
        </w:rPr>
        <w:t>Fayda</w:t>
      </w:r>
      <w:r w:rsidR="00E2721B" w:rsidRPr="1F6D61D2">
        <w:rPr>
          <w:rFonts w:ascii="Times New Roman" w:hAnsi="Times New Roman" w:cs="Times New Roman"/>
          <w:b/>
          <w:bCs/>
        </w:rPr>
        <w:t xml:space="preserve"> </w:t>
      </w:r>
      <w:r w:rsidRPr="1F6D61D2">
        <w:rPr>
          <w:rFonts w:ascii="Times New Roman" w:hAnsi="Times New Roman" w:cs="Times New Roman"/>
          <w:b/>
          <w:bCs/>
        </w:rPr>
        <w:t>Tablosu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6A0" w:firstRow="1" w:lastRow="0" w:firstColumn="1" w:lastColumn="0" w:noHBand="1" w:noVBand="1"/>
      </w:tblPr>
      <w:tblGrid>
        <w:gridCol w:w="1370"/>
        <w:gridCol w:w="2373"/>
        <w:gridCol w:w="933"/>
        <w:gridCol w:w="1563"/>
        <w:gridCol w:w="1304"/>
        <w:gridCol w:w="1499"/>
      </w:tblGrid>
      <w:tr w:rsidR="1F6D61D2" w14:paraId="173FC9FA" w14:textId="77777777" w:rsidTr="1F6D61D2">
        <w:trPr>
          <w:trHeight w:val="300"/>
        </w:trPr>
        <w:tc>
          <w:tcPr>
            <w:tcW w:w="1468" w:type="dxa"/>
            <w:vAlign w:val="center"/>
          </w:tcPr>
          <w:p w14:paraId="10978173" w14:textId="548E0EEA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İlgili SKA</w:t>
            </w:r>
          </w:p>
        </w:tc>
        <w:tc>
          <w:tcPr>
            <w:tcW w:w="2678" w:type="dxa"/>
            <w:vAlign w:val="center"/>
          </w:tcPr>
          <w:p w14:paraId="6E65E75A" w14:textId="14621BCC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Gerçekleştirilen Faaliyet</w:t>
            </w:r>
          </w:p>
        </w:tc>
        <w:tc>
          <w:tcPr>
            <w:tcW w:w="960" w:type="dxa"/>
            <w:vAlign w:val="center"/>
          </w:tcPr>
          <w:p w14:paraId="2E15431F" w14:textId="0710F00D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Tarih Aralığı</w:t>
            </w:r>
          </w:p>
        </w:tc>
        <w:tc>
          <w:tcPr>
            <w:tcW w:w="1575" w:type="dxa"/>
            <w:vAlign w:val="center"/>
          </w:tcPr>
          <w:p w14:paraId="1B5A4C55" w14:textId="2EB58375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Nicel Çıktı</w:t>
            </w:r>
          </w:p>
        </w:tc>
        <w:tc>
          <w:tcPr>
            <w:tcW w:w="990" w:type="dxa"/>
            <w:vAlign w:val="center"/>
          </w:tcPr>
          <w:p w14:paraId="28364EF8" w14:textId="33D8D5F7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Yararlanıcı Sayısı</w:t>
            </w:r>
          </w:p>
        </w:tc>
        <w:tc>
          <w:tcPr>
            <w:tcW w:w="1522" w:type="dxa"/>
            <w:vAlign w:val="center"/>
          </w:tcPr>
          <w:p w14:paraId="446FFB17" w14:textId="43C54D80" w:rsidR="1F6D61D2" w:rsidRPr="001E254D" w:rsidRDefault="1F6D61D2" w:rsidP="1F6D61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  <w:b/>
                <w:bCs/>
              </w:rPr>
              <w:t>Sonuç/Etki</w:t>
            </w:r>
          </w:p>
        </w:tc>
      </w:tr>
      <w:tr w:rsidR="1F6D61D2" w14:paraId="3B754B71" w14:textId="77777777" w:rsidTr="1F6D61D2">
        <w:trPr>
          <w:trHeight w:val="300"/>
        </w:trPr>
        <w:tc>
          <w:tcPr>
            <w:tcW w:w="1468" w:type="dxa"/>
            <w:vAlign w:val="center"/>
          </w:tcPr>
          <w:p w14:paraId="260C35D4" w14:textId="0F2DDE45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SKA 4 – Kapsayıcı ve kaliteli eğitim</w:t>
            </w:r>
          </w:p>
        </w:tc>
        <w:tc>
          <w:tcPr>
            <w:tcW w:w="2678" w:type="dxa"/>
            <w:vAlign w:val="center"/>
          </w:tcPr>
          <w:p w14:paraId="183D3860" w14:textId="51632AAC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Dezavantajlı öğrenciler için mobil matematik uygulaması geliştirildi ve yaygınlaştırıldı</w:t>
            </w:r>
          </w:p>
        </w:tc>
        <w:tc>
          <w:tcPr>
            <w:tcW w:w="960" w:type="dxa"/>
            <w:vAlign w:val="center"/>
          </w:tcPr>
          <w:p w14:paraId="400FACD9" w14:textId="6AFA57DF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2024–2026</w:t>
            </w:r>
          </w:p>
        </w:tc>
        <w:tc>
          <w:tcPr>
            <w:tcW w:w="1575" w:type="dxa"/>
            <w:vAlign w:val="center"/>
          </w:tcPr>
          <w:p w14:paraId="3D882482" w14:textId="54412DFC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1 mobil uygulama geliştirildi; 8.000 aktif kullanıcıya ulaşıldı</w:t>
            </w:r>
          </w:p>
        </w:tc>
        <w:tc>
          <w:tcPr>
            <w:tcW w:w="990" w:type="dxa"/>
            <w:vAlign w:val="center"/>
          </w:tcPr>
          <w:p w14:paraId="116F1C57" w14:textId="33DE0CFB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8.000 öğrenci</w:t>
            </w:r>
          </w:p>
        </w:tc>
        <w:tc>
          <w:tcPr>
            <w:tcW w:w="1522" w:type="dxa"/>
            <w:vAlign w:val="center"/>
          </w:tcPr>
          <w:p w14:paraId="3EEA5BF7" w14:textId="40BEC25E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Öğrencilerin test sonuçlarında ortalama %25 başarı artışı sağlandı</w:t>
            </w:r>
            <w:r w:rsidR="04231367" w:rsidRPr="001E254D">
              <w:rPr>
                <w:rFonts w:ascii="Times New Roman" w:hAnsi="Times New Roman" w:cs="Times New Roman"/>
              </w:rPr>
              <w:t>.</w:t>
            </w:r>
          </w:p>
        </w:tc>
      </w:tr>
      <w:tr w:rsidR="1F6D61D2" w14:paraId="7EDCE359" w14:textId="77777777" w:rsidTr="1F6D61D2">
        <w:trPr>
          <w:trHeight w:val="300"/>
        </w:trPr>
        <w:tc>
          <w:tcPr>
            <w:tcW w:w="1468" w:type="dxa"/>
            <w:vAlign w:val="center"/>
          </w:tcPr>
          <w:p w14:paraId="1FAB5293" w14:textId="1EB2D127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SKA 4 – Kapsayıcı ve kaliteli eğitim</w:t>
            </w:r>
          </w:p>
        </w:tc>
        <w:tc>
          <w:tcPr>
            <w:tcW w:w="2678" w:type="dxa"/>
            <w:vAlign w:val="center"/>
          </w:tcPr>
          <w:p w14:paraId="3E2162A2" w14:textId="3C176FB9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Matematik destek eğitim programı uygulandı</w:t>
            </w:r>
          </w:p>
        </w:tc>
        <w:tc>
          <w:tcPr>
            <w:tcW w:w="960" w:type="dxa"/>
            <w:vAlign w:val="center"/>
          </w:tcPr>
          <w:p w14:paraId="702ED711" w14:textId="52FFA514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75" w:type="dxa"/>
            <w:vAlign w:val="center"/>
          </w:tcPr>
          <w:p w14:paraId="32E79BEF" w14:textId="4D6F9AF0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12 eğitim oturumu gerçekleştirildi</w:t>
            </w:r>
          </w:p>
        </w:tc>
        <w:tc>
          <w:tcPr>
            <w:tcW w:w="990" w:type="dxa"/>
            <w:vAlign w:val="center"/>
          </w:tcPr>
          <w:p w14:paraId="0E59950C" w14:textId="531F2C75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2.000 öğrenci</w:t>
            </w:r>
          </w:p>
        </w:tc>
        <w:tc>
          <w:tcPr>
            <w:tcW w:w="1522" w:type="dxa"/>
            <w:vAlign w:val="center"/>
          </w:tcPr>
          <w:p w14:paraId="13077C3E" w14:textId="10B745CD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Katılımcı öğrencilerin %65’i başarı düzeyinde artış gösterdi</w:t>
            </w:r>
            <w:r w:rsidR="66FDD4F2" w:rsidRPr="001E254D">
              <w:rPr>
                <w:rFonts w:ascii="Times New Roman" w:hAnsi="Times New Roman" w:cs="Times New Roman"/>
              </w:rPr>
              <w:t>.</w:t>
            </w:r>
          </w:p>
        </w:tc>
      </w:tr>
      <w:tr w:rsidR="1F6D61D2" w14:paraId="53B440E2" w14:textId="77777777" w:rsidTr="1F6D61D2">
        <w:trPr>
          <w:trHeight w:val="300"/>
        </w:trPr>
        <w:tc>
          <w:tcPr>
            <w:tcW w:w="1468" w:type="dxa"/>
            <w:vAlign w:val="center"/>
          </w:tcPr>
          <w:p w14:paraId="7DB20BCA" w14:textId="6B62652E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SKA 5 – Toplumsal cinsiyet eşitliği</w:t>
            </w:r>
          </w:p>
        </w:tc>
        <w:tc>
          <w:tcPr>
            <w:tcW w:w="2678" w:type="dxa"/>
            <w:vAlign w:val="center"/>
          </w:tcPr>
          <w:p w14:paraId="291A168E" w14:textId="4CA5CAAB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Genç kadınlara yönelik dijital beceri eğitimi düzenlendi</w:t>
            </w:r>
          </w:p>
        </w:tc>
        <w:tc>
          <w:tcPr>
            <w:tcW w:w="960" w:type="dxa"/>
            <w:vAlign w:val="center"/>
          </w:tcPr>
          <w:p w14:paraId="2CEEB88E" w14:textId="12D8DCF0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2023–2024</w:t>
            </w:r>
          </w:p>
        </w:tc>
        <w:tc>
          <w:tcPr>
            <w:tcW w:w="1575" w:type="dxa"/>
            <w:vAlign w:val="center"/>
          </w:tcPr>
          <w:p w14:paraId="18D04756" w14:textId="1FDACB4B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6 eğitim programı tamamlandı</w:t>
            </w:r>
          </w:p>
        </w:tc>
        <w:tc>
          <w:tcPr>
            <w:tcW w:w="990" w:type="dxa"/>
            <w:vAlign w:val="center"/>
          </w:tcPr>
          <w:p w14:paraId="73E4E4D8" w14:textId="23338068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120 kadın</w:t>
            </w:r>
          </w:p>
        </w:tc>
        <w:tc>
          <w:tcPr>
            <w:tcW w:w="1522" w:type="dxa"/>
            <w:vAlign w:val="center"/>
          </w:tcPr>
          <w:p w14:paraId="215DD793" w14:textId="5FD94EBC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Katılımcıların 48’i gelir getirici faaliyet başlattı</w:t>
            </w:r>
            <w:r w:rsidR="0C5A220B" w:rsidRPr="001E254D">
              <w:rPr>
                <w:rFonts w:ascii="Times New Roman" w:hAnsi="Times New Roman" w:cs="Times New Roman"/>
              </w:rPr>
              <w:t>.</w:t>
            </w:r>
          </w:p>
        </w:tc>
      </w:tr>
      <w:tr w:rsidR="1F6D61D2" w14:paraId="445D64E1" w14:textId="77777777" w:rsidTr="1F6D61D2">
        <w:trPr>
          <w:trHeight w:val="300"/>
        </w:trPr>
        <w:tc>
          <w:tcPr>
            <w:tcW w:w="1468" w:type="dxa"/>
            <w:vAlign w:val="center"/>
          </w:tcPr>
          <w:p w14:paraId="389A1464" w14:textId="0C31BE29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SKA 8 – İnsana yakışır iş ve ekonomik büyüme</w:t>
            </w:r>
          </w:p>
        </w:tc>
        <w:tc>
          <w:tcPr>
            <w:tcW w:w="2678" w:type="dxa"/>
            <w:vAlign w:val="center"/>
          </w:tcPr>
          <w:p w14:paraId="03C7C16A" w14:textId="1879F09A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Gençlere yönelik istihdam destek programı yürütüldü</w:t>
            </w:r>
          </w:p>
        </w:tc>
        <w:tc>
          <w:tcPr>
            <w:tcW w:w="960" w:type="dxa"/>
            <w:vAlign w:val="center"/>
          </w:tcPr>
          <w:p w14:paraId="15F9B06F" w14:textId="66C12C05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2025–2026</w:t>
            </w:r>
          </w:p>
        </w:tc>
        <w:tc>
          <w:tcPr>
            <w:tcW w:w="1575" w:type="dxa"/>
            <w:vAlign w:val="center"/>
          </w:tcPr>
          <w:p w14:paraId="61B6C2B9" w14:textId="3346CCA4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3 sertifikalı mesleki eğitim programı tamamlandı</w:t>
            </w:r>
          </w:p>
        </w:tc>
        <w:tc>
          <w:tcPr>
            <w:tcW w:w="990" w:type="dxa"/>
            <w:vAlign w:val="center"/>
          </w:tcPr>
          <w:p w14:paraId="46218A51" w14:textId="16279DDC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40 g</w:t>
            </w:r>
            <w:bookmarkStart w:id="0" w:name="_GoBack"/>
            <w:bookmarkEnd w:id="0"/>
            <w:r w:rsidRPr="001E254D">
              <w:rPr>
                <w:rFonts w:ascii="Times New Roman" w:hAnsi="Times New Roman" w:cs="Times New Roman"/>
              </w:rPr>
              <w:t>enç</w:t>
            </w:r>
          </w:p>
        </w:tc>
        <w:tc>
          <w:tcPr>
            <w:tcW w:w="1522" w:type="dxa"/>
            <w:vAlign w:val="center"/>
          </w:tcPr>
          <w:p w14:paraId="16194ECB" w14:textId="4BB44E6C" w:rsidR="1F6D61D2" w:rsidRPr="001E254D" w:rsidRDefault="1F6D61D2" w:rsidP="1F6D61D2">
            <w:pPr>
              <w:spacing w:after="0"/>
              <w:rPr>
                <w:rFonts w:ascii="Times New Roman" w:hAnsi="Times New Roman" w:cs="Times New Roman"/>
              </w:rPr>
            </w:pPr>
            <w:r w:rsidRPr="001E254D">
              <w:rPr>
                <w:rFonts w:ascii="Times New Roman" w:hAnsi="Times New Roman" w:cs="Times New Roman"/>
              </w:rPr>
              <w:t>5 genç kurumsal firmalarda istihdam edildi</w:t>
            </w:r>
            <w:r w:rsidR="0574A48E" w:rsidRPr="001E254D">
              <w:rPr>
                <w:rFonts w:ascii="Times New Roman" w:hAnsi="Times New Roman" w:cs="Times New Roman"/>
              </w:rPr>
              <w:t>.</w:t>
            </w:r>
          </w:p>
        </w:tc>
      </w:tr>
    </w:tbl>
    <w:p w14:paraId="3C0D2A71" w14:textId="5AB3BC00" w:rsidR="009762D8" w:rsidRPr="005738A3" w:rsidRDefault="009762D8">
      <w:pPr>
        <w:rPr>
          <w:rFonts w:ascii="Times New Roman" w:hAnsi="Times New Roman" w:cs="Times New Roman"/>
        </w:rPr>
      </w:pPr>
    </w:p>
    <w:sectPr w:rsidR="009762D8" w:rsidRPr="005738A3" w:rsidSect="00FF53DF">
      <w:headerReference w:type="default" r:id="rId9"/>
      <w:footerReference w:type="default" r:id="rId10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C868C" w14:textId="77777777" w:rsidR="003008B4" w:rsidRDefault="003008B4" w:rsidP="00FF53DF">
      <w:pPr>
        <w:spacing w:after="0" w:line="240" w:lineRule="auto"/>
      </w:pPr>
      <w:r>
        <w:separator/>
      </w:r>
    </w:p>
  </w:endnote>
  <w:endnote w:type="continuationSeparator" w:id="0">
    <w:p w14:paraId="6C3FA9C3" w14:textId="77777777" w:rsidR="003008B4" w:rsidRDefault="003008B4" w:rsidP="00FF5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879419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1669598" w14:textId="77777777" w:rsidR="00FF53DF" w:rsidRDefault="00FF53DF">
            <w:pPr>
              <w:pStyle w:val="AltBilgi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5E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5CF3F" w14:textId="77777777" w:rsidR="00FF53DF" w:rsidRDefault="00FF53D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E6412" w14:textId="77777777" w:rsidR="003008B4" w:rsidRDefault="003008B4" w:rsidP="00FF53DF">
      <w:pPr>
        <w:spacing w:after="0" w:line="240" w:lineRule="auto"/>
      </w:pPr>
      <w:r>
        <w:separator/>
      </w:r>
    </w:p>
  </w:footnote>
  <w:footnote w:type="continuationSeparator" w:id="0">
    <w:p w14:paraId="692F3615" w14:textId="77777777" w:rsidR="003008B4" w:rsidRDefault="003008B4" w:rsidP="00FF5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E24A5" w14:textId="50F54BF3" w:rsidR="009075E0" w:rsidRDefault="009075E0" w:rsidP="009075E0">
    <w:pPr>
      <w:pStyle w:val="stBilgi"/>
      <w:jc w:val="center"/>
    </w:pPr>
    <w:r>
      <w:rPr>
        <w:b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591360DC" wp14:editId="2FD9C8B3">
          <wp:simplePos x="0" y="0"/>
          <wp:positionH relativeFrom="column">
            <wp:posOffset>-272637</wp:posOffset>
          </wp:positionH>
          <wp:positionV relativeFrom="paragraph">
            <wp:posOffset>-301876</wp:posOffset>
          </wp:positionV>
          <wp:extent cx="882650" cy="882650"/>
          <wp:effectExtent l="0" t="0" r="0" b="0"/>
          <wp:wrapTight wrapText="bothSides">
            <wp:wrapPolygon edited="0">
              <wp:start x="0" y="0"/>
              <wp:lineTo x="0" y="20978"/>
              <wp:lineTo x="20978" y="20978"/>
              <wp:lineTo x="20978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254D">
      <w:rPr>
        <w:rFonts w:ascii="Times New Roman" w:hAnsi="Times New Roman" w:cs="Times New Roman"/>
        <w:b/>
        <w:sz w:val="28"/>
        <w:szCs w:val="24"/>
      </w:rPr>
      <w:t>EK_E6 Sosyal Fayda Beyanı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102EF"/>
    <w:multiLevelType w:val="multilevel"/>
    <w:tmpl w:val="94B450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357367"/>
    <w:multiLevelType w:val="hybridMultilevel"/>
    <w:tmpl w:val="1A7ECB2E"/>
    <w:lvl w:ilvl="0" w:tplc="2160A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87BD6"/>
    <w:multiLevelType w:val="hybridMultilevel"/>
    <w:tmpl w:val="39865B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31BCB"/>
    <w:multiLevelType w:val="hybridMultilevel"/>
    <w:tmpl w:val="AF363ED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9216B"/>
    <w:multiLevelType w:val="hybridMultilevel"/>
    <w:tmpl w:val="0B2E23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E08F5"/>
    <w:multiLevelType w:val="hybridMultilevel"/>
    <w:tmpl w:val="B6209B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A7C4E"/>
    <w:multiLevelType w:val="hybridMultilevel"/>
    <w:tmpl w:val="82962B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67"/>
    <w:rsid w:val="00161F41"/>
    <w:rsid w:val="001654AD"/>
    <w:rsid w:val="001E254D"/>
    <w:rsid w:val="002201EF"/>
    <w:rsid w:val="00242BBD"/>
    <w:rsid w:val="00291EE4"/>
    <w:rsid w:val="002A04DB"/>
    <w:rsid w:val="002A3F54"/>
    <w:rsid w:val="002A72E6"/>
    <w:rsid w:val="003008B4"/>
    <w:rsid w:val="00320074"/>
    <w:rsid w:val="00365843"/>
    <w:rsid w:val="004A1E20"/>
    <w:rsid w:val="00544472"/>
    <w:rsid w:val="005738A3"/>
    <w:rsid w:val="0064035B"/>
    <w:rsid w:val="00770524"/>
    <w:rsid w:val="007B76EA"/>
    <w:rsid w:val="00837DA0"/>
    <w:rsid w:val="008C5071"/>
    <w:rsid w:val="008C7867"/>
    <w:rsid w:val="008F57A1"/>
    <w:rsid w:val="009075E0"/>
    <w:rsid w:val="0091639A"/>
    <w:rsid w:val="0093478F"/>
    <w:rsid w:val="00967CA2"/>
    <w:rsid w:val="009762D8"/>
    <w:rsid w:val="00985E6D"/>
    <w:rsid w:val="009F680F"/>
    <w:rsid w:val="00A54564"/>
    <w:rsid w:val="00AA49CD"/>
    <w:rsid w:val="00C04D4F"/>
    <w:rsid w:val="00C533C5"/>
    <w:rsid w:val="00CA685A"/>
    <w:rsid w:val="00CC7C21"/>
    <w:rsid w:val="00D2507E"/>
    <w:rsid w:val="00D73EB7"/>
    <w:rsid w:val="00E2721B"/>
    <w:rsid w:val="00EC4AE1"/>
    <w:rsid w:val="00F31C37"/>
    <w:rsid w:val="00F55D6A"/>
    <w:rsid w:val="00F5700F"/>
    <w:rsid w:val="00FC0088"/>
    <w:rsid w:val="00FE13A6"/>
    <w:rsid w:val="00FE2E54"/>
    <w:rsid w:val="00FF53DF"/>
    <w:rsid w:val="04048587"/>
    <w:rsid w:val="04231367"/>
    <w:rsid w:val="0574A48E"/>
    <w:rsid w:val="0C5A220B"/>
    <w:rsid w:val="0E84BC5D"/>
    <w:rsid w:val="12259ADD"/>
    <w:rsid w:val="1CE5DDA5"/>
    <w:rsid w:val="1F6D61D2"/>
    <w:rsid w:val="322400FC"/>
    <w:rsid w:val="32A6C739"/>
    <w:rsid w:val="35F462A7"/>
    <w:rsid w:val="3B2C2B30"/>
    <w:rsid w:val="412BE8D4"/>
    <w:rsid w:val="4243BB8A"/>
    <w:rsid w:val="459B668D"/>
    <w:rsid w:val="485E46B0"/>
    <w:rsid w:val="4B36B318"/>
    <w:rsid w:val="4BB7869C"/>
    <w:rsid w:val="4EB02652"/>
    <w:rsid w:val="4FD710D0"/>
    <w:rsid w:val="5028EABA"/>
    <w:rsid w:val="509E3A4C"/>
    <w:rsid w:val="52876308"/>
    <w:rsid w:val="5400B376"/>
    <w:rsid w:val="57D05203"/>
    <w:rsid w:val="580B87FE"/>
    <w:rsid w:val="5F0E357A"/>
    <w:rsid w:val="628760CC"/>
    <w:rsid w:val="6332FE64"/>
    <w:rsid w:val="63A913BA"/>
    <w:rsid w:val="66FDD4F2"/>
    <w:rsid w:val="67E84CF4"/>
    <w:rsid w:val="6A647C01"/>
    <w:rsid w:val="6DBDD75A"/>
    <w:rsid w:val="6E650ED0"/>
    <w:rsid w:val="703A395E"/>
    <w:rsid w:val="71C537CE"/>
    <w:rsid w:val="74B85522"/>
    <w:rsid w:val="78F1CD13"/>
    <w:rsid w:val="7E365C0F"/>
    <w:rsid w:val="7E76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E46E6"/>
  <w15:docId w15:val="{4837FF3F-E87B-7248-AD70-D16C1A80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685A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A685A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8C7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762D8"/>
    <w:pPr>
      <w:ind w:left="720"/>
      <w:contextualSpacing/>
    </w:pPr>
  </w:style>
  <w:style w:type="paragraph" w:customStyle="1" w:styleId="SN">
    <w:name w:val="SN"/>
    <w:basedOn w:val="Normal"/>
    <w:qFormat/>
    <w:rsid w:val="005738A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3DF"/>
  </w:style>
  <w:style w:type="paragraph" w:styleId="AltBilgi">
    <w:name w:val="footer"/>
    <w:basedOn w:val="Normal"/>
    <w:link w:val="AltBilgiChar"/>
    <w:uiPriority w:val="99"/>
    <w:unhideWhenUsed/>
    <w:rsid w:val="00FF5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3DF"/>
  </w:style>
  <w:style w:type="paragraph" w:styleId="DipnotMetni">
    <w:name w:val="footnote text"/>
    <w:basedOn w:val="Normal"/>
    <w:link w:val="DipnotMetniChar"/>
    <w:uiPriority w:val="99"/>
    <w:semiHidden/>
    <w:unhideWhenUsed/>
    <w:rsid w:val="002A72E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A72E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A7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durulebilirkalkinma.gov.tr/amaclar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B36E58-7910-494F-A33E-0D48EAA4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Tuğba Şavlı</dc:creator>
  <cp:lastModifiedBy>Aytül GÜNGÖR</cp:lastModifiedBy>
  <cp:revision>10</cp:revision>
  <dcterms:created xsi:type="dcterms:W3CDTF">2026-02-06T10:51:00Z</dcterms:created>
  <dcterms:modified xsi:type="dcterms:W3CDTF">2026-06-03T11:16:00Z</dcterms:modified>
</cp:coreProperties>
</file>